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2FE1" w14:textId="22A110AF" w:rsidR="008D10BA" w:rsidRDefault="008D10BA" w:rsidP="008D10BA">
      <w:pPr>
        <w:spacing w:after="0"/>
        <w:jc w:val="center"/>
        <w:rPr>
          <w:rFonts w:ascii="Times New Roman" w:hAnsi="Times New Roman"/>
          <w:b/>
          <w:lang w:eastAsia="ru-RU"/>
        </w:rPr>
      </w:pPr>
      <w:bookmarkStart w:id="0" w:name="RANGE!A1:H45"/>
      <w:bookmarkStart w:id="1" w:name="_Hlk5108316"/>
      <w:bookmarkEnd w:id="0"/>
      <w:r>
        <w:rPr>
          <w:rFonts w:ascii="Times New Roman" w:hAnsi="Times New Roman"/>
          <w:b/>
          <w:lang w:eastAsia="ru-RU"/>
        </w:rPr>
        <w:t>Заявление № ____ от _____________202</w:t>
      </w:r>
      <w:r w:rsidR="007C2DA4">
        <w:rPr>
          <w:rFonts w:ascii="Times New Roman" w:hAnsi="Times New Roman"/>
          <w:b/>
          <w:lang w:eastAsia="ru-RU"/>
        </w:rPr>
        <w:t>4</w:t>
      </w:r>
      <w:r>
        <w:rPr>
          <w:rFonts w:ascii="Times New Roman" w:hAnsi="Times New Roman"/>
          <w:b/>
          <w:lang w:eastAsia="ru-RU"/>
        </w:rPr>
        <w:t xml:space="preserve"> г.</w:t>
      </w:r>
    </w:p>
    <w:p w14:paraId="665F8614" w14:textId="77777777" w:rsidR="008D10BA" w:rsidRDefault="008D10BA" w:rsidP="008D10BA">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79A7A812" w14:textId="77777777" w:rsidR="008D10BA" w:rsidRDefault="008D10BA" w:rsidP="008D10BA">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8D10BA" w14:paraId="62709016" w14:textId="77777777" w:rsidTr="00F523E1">
        <w:tc>
          <w:tcPr>
            <w:tcW w:w="3793" w:type="dxa"/>
            <w:gridSpan w:val="3"/>
          </w:tcPr>
          <w:p w14:paraId="2FE7AF94" w14:textId="77777777" w:rsidR="008D10BA" w:rsidRDefault="008D10BA" w:rsidP="00F523E1">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6647901D" w14:textId="77777777" w:rsidR="008D10BA" w:rsidRDefault="008D10BA" w:rsidP="00F523E1">
            <w:pPr>
              <w:spacing w:after="0"/>
              <w:rPr>
                <w:rFonts w:ascii="Times New Roman" w:hAnsi="Times New Roman"/>
                <w:b/>
                <w:lang w:eastAsia="ru-RU"/>
              </w:rPr>
            </w:pPr>
          </w:p>
        </w:tc>
      </w:tr>
      <w:tr w:rsidR="008D10BA" w14:paraId="78E81C94" w14:textId="77777777" w:rsidTr="00F523E1">
        <w:tc>
          <w:tcPr>
            <w:tcW w:w="3793" w:type="dxa"/>
            <w:gridSpan w:val="3"/>
          </w:tcPr>
          <w:p w14:paraId="135476E2" w14:textId="77777777" w:rsidR="008D10BA" w:rsidRDefault="008D10BA" w:rsidP="00F523E1">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2A617C3E" w14:textId="77777777" w:rsidR="008D10BA" w:rsidRDefault="008D10BA" w:rsidP="00F523E1">
            <w:pPr>
              <w:spacing w:after="0"/>
              <w:rPr>
                <w:rFonts w:ascii="Times New Roman" w:hAnsi="Times New Roman"/>
                <w:b/>
                <w:lang w:eastAsia="ru-RU"/>
              </w:rPr>
            </w:pPr>
          </w:p>
        </w:tc>
      </w:tr>
      <w:tr w:rsidR="008D10BA" w:rsidRPr="0019328F" w14:paraId="6A78DFB3" w14:textId="77777777" w:rsidTr="00F523E1">
        <w:tc>
          <w:tcPr>
            <w:tcW w:w="3793" w:type="dxa"/>
            <w:gridSpan w:val="3"/>
          </w:tcPr>
          <w:p w14:paraId="7B9D5399" w14:textId="77777777" w:rsidR="008D10BA" w:rsidRPr="0019328F" w:rsidRDefault="008D10BA" w:rsidP="00F523E1">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5D9CFBE8" w14:textId="77777777" w:rsidR="008D10BA" w:rsidRPr="0019328F" w:rsidRDefault="008D10BA" w:rsidP="00F523E1">
            <w:pPr>
              <w:spacing w:after="0"/>
              <w:rPr>
                <w:rFonts w:ascii="Times New Roman" w:hAnsi="Times New Roman"/>
                <w:b/>
                <w:lang w:eastAsia="ru-RU"/>
              </w:rPr>
            </w:pPr>
          </w:p>
        </w:tc>
      </w:tr>
      <w:tr w:rsidR="008D10BA" w14:paraId="0144277F" w14:textId="77777777" w:rsidTr="00F523E1">
        <w:tc>
          <w:tcPr>
            <w:tcW w:w="3793" w:type="dxa"/>
            <w:gridSpan w:val="3"/>
          </w:tcPr>
          <w:p w14:paraId="3A2ACFDD" w14:textId="77777777" w:rsidR="008D10BA" w:rsidRPr="0019328F" w:rsidRDefault="008D10BA" w:rsidP="00F523E1">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1775121A" w14:textId="77777777" w:rsidR="008D10BA" w:rsidRDefault="008D10BA" w:rsidP="00F523E1">
            <w:pPr>
              <w:spacing w:after="0"/>
              <w:rPr>
                <w:rFonts w:ascii="Times New Roman" w:hAnsi="Times New Roman"/>
                <w:b/>
                <w:lang w:eastAsia="ru-RU"/>
              </w:rPr>
            </w:pPr>
          </w:p>
        </w:tc>
      </w:tr>
      <w:tr w:rsidR="008D10BA" w14:paraId="397D7215" w14:textId="77777777" w:rsidTr="00F523E1">
        <w:tc>
          <w:tcPr>
            <w:tcW w:w="3793" w:type="dxa"/>
            <w:gridSpan w:val="3"/>
          </w:tcPr>
          <w:p w14:paraId="2EABE185" w14:textId="77777777" w:rsidR="008D10BA" w:rsidRDefault="008D10BA" w:rsidP="00F523E1">
            <w:pPr>
              <w:widowControl w:val="0"/>
              <w:spacing w:after="0"/>
            </w:pPr>
            <w:r>
              <w:rPr>
                <w:rFonts w:ascii="Times New Roman" w:hAnsi="Times New Roman"/>
                <w:lang w:eastAsia="ru-RU"/>
              </w:rPr>
              <w:t>Адрес заявителя (юридический):</w:t>
            </w:r>
          </w:p>
        </w:tc>
        <w:tc>
          <w:tcPr>
            <w:tcW w:w="6408" w:type="dxa"/>
            <w:gridSpan w:val="4"/>
          </w:tcPr>
          <w:p w14:paraId="12F76F81" w14:textId="77777777" w:rsidR="008D10BA" w:rsidRDefault="008D10BA" w:rsidP="00F523E1">
            <w:pPr>
              <w:spacing w:after="0"/>
              <w:rPr>
                <w:rFonts w:ascii="Times New Roman" w:hAnsi="Times New Roman"/>
                <w:b/>
                <w:lang w:eastAsia="ru-RU"/>
              </w:rPr>
            </w:pPr>
          </w:p>
        </w:tc>
      </w:tr>
      <w:tr w:rsidR="008D10BA" w14:paraId="6AA8A1E7" w14:textId="77777777" w:rsidTr="00F523E1">
        <w:tc>
          <w:tcPr>
            <w:tcW w:w="3793" w:type="dxa"/>
            <w:gridSpan w:val="3"/>
          </w:tcPr>
          <w:p w14:paraId="1C8E5308" w14:textId="77777777" w:rsidR="008D10BA" w:rsidRDefault="008D10BA" w:rsidP="00F523E1">
            <w:pPr>
              <w:widowControl w:val="0"/>
              <w:spacing w:after="0"/>
            </w:pPr>
            <w:r>
              <w:rPr>
                <w:rFonts w:ascii="Times New Roman" w:hAnsi="Times New Roman"/>
                <w:lang w:eastAsia="ru-RU"/>
              </w:rPr>
              <w:t>ИНН</w:t>
            </w:r>
          </w:p>
        </w:tc>
        <w:tc>
          <w:tcPr>
            <w:tcW w:w="6408" w:type="dxa"/>
            <w:gridSpan w:val="4"/>
          </w:tcPr>
          <w:p w14:paraId="1B1408F7" w14:textId="77777777" w:rsidR="008D10BA" w:rsidRDefault="008D10BA" w:rsidP="00F523E1">
            <w:pPr>
              <w:spacing w:after="0"/>
              <w:rPr>
                <w:rFonts w:ascii="Times New Roman" w:hAnsi="Times New Roman"/>
                <w:b/>
                <w:lang w:eastAsia="ru-RU"/>
              </w:rPr>
            </w:pPr>
          </w:p>
        </w:tc>
      </w:tr>
      <w:tr w:rsidR="008D10BA" w14:paraId="534406EF" w14:textId="77777777" w:rsidTr="00F523E1">
        <w:tc>
          <w:tcPr>
            <w:tcW w:w="3793" w:type="dxa"/>
            <w:gridSpan w:val="3"/>
          </w:tcPr>
          <w:p w14:paraId="62580145" w14:textId="77777777" w:rsidR="008D10BA" w:rsidRDefault="008D10BA" w:rsidP="00F523E1">
            <w:pPr>
              <w:widowControl w:val="0"/>
              <w:spacing w:after="0"/>
            </w:pPr>
            <w:r>
              <w:rPr>
                <w:rFonts w:ascii="Times New Roman" w:hAnsi="Times New Roman"/>
                <w:lang w:eastAsia="ru-RU"/>
              </w:rPr>
              <w:t>Телефон (с кодом города)</w:t>
            </w:r>
          </w:p>
        </w:tc>
        <w:tc>
          <w:tcPr>
            <w:tcW w:w="6408" w:type="dxa"/>
            <w:gridSpan w:val="4"/>
          </w:tcPr>
          <w:p w14:paraId="6535928D" w14:textId="77777777" w:rsidR="008D10BA" w:rsidRDefault="008D10BA" w:rsidP="00F523E1">
            <w:pPr>
              <w:spacing w:after="0"/>
              <w:rPr>
                <w:rFonts w:ascii="Times New Roman" w:hAnsi="Times New Roman"/>
                <w:b/>
                <w:lang w:eastAsia="ru-RU"/>
              </w:rPr>
            </w:pPr>
          </w:p>
        </w:tc>
      </w:tr>
      <w:tr w:rsidR="008D10BA" w14:paraId="5919AA21" w14:textId="77777777" w:rsidTr="00F523E1">
        <w:tc>
          <w:tcPr>
            <w:tcW w:w="3793" w:type="dxa"/>
            <w:gridSpan w:val="3"/>
          </w:tcPr>
          <w:p w14:paraId="73CAE540" w14:textId="77777777" w:rsidR="008D10BA" w:rsidRDefault="008D10BA" w:rsidP="00F523E1">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49C9ADB4" w14:textId="77777777" w:rsidR="008D10BA" w:rsidRDefault="008D10BA" w:rsidP="00F523E1">
            <w:pPr>
              <w:spacing w:after="0"/>
              <w:rPr>
                <w:rFonts w:ascii="Times New Roman" w:hAnsi="Times New Roman"/>
                <w:b/>
                <w:lang w:eastAsia="ru-RU"/>
              </w:rPr>
            </w:pPr>
          </w:p>
        </w:tc>
      </w:tr>
      <w:tr w:rsidR="008D10BA" w14:paraId="7E83EB12" w14:textId="77777777" w:rsidTr="00F523E1">
        <w:tc>
          <w:tcPr>
            <w:tcW w:w="3793" w:type="dxa"/>
            <w:gridSpan w:val="3"/>
          </w:tcPr>
          <w:p w14:paraId="48A0A8BA" w14:textId="77777777" w:rsidR="008D10BA" w:rsidRDefault="008D10BA" w:rsidP="00F523E1">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5675C142" w14:textId="77777777" w:rsidR="008D10BA" w:rsidRDefault="008D10BA" w:rsidP="00F523E1">
            <w:pPr>
              <w:spacing w:after="0"/>
              <w:rPr>
                <w:rFonts w:ascii="Times New Roman" w:hAnsi="Times New Roman"/>
                <w:b/>
                <w:lang w:eastAsia="ru-RU"/>
              </w:rPr>
            </w:pPr>
          </w:p>
        </w:tc>
      </w:tr>
      <w:tr w:rsidR="008D10BA" w14:paraId="43A9A58E" w14:textId="77777777" w:rsidTr="00F523E1">
        <w:tc>
          <w:tcPr>
            <w:tcW w:w="3793" w:type="dxa"/>
            <w:gridSpan w:val="3"/>
          </w:tcPr>
          <w:p w14:paraId="25DE1989" w14:textId="77777777" w:rsidR="008D10BA" w:rsidRDefault="008D10BA" w:rsidP="00F523E1">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54866A52" w14:textId="77777777" w:rsidR="008D10BA" w:rsidRDefault="008D10BA" w:rsidP="00F523E1">
            <w:pPr>
              <w:spacing w:after="0"/>
              <w:rPr>
                <w:rFonts w:ascii="Times New Roman" w:hAnsi="Times New Roman"/>
                <w:b/>
                <w:lang w:eastAsia="ru-RU"/>
              </w:rPr>
            </w:pPr>
          </w:p>
        </w:tc>
      </w:tr>
      <w:tr w:rsidR="008D10BA" w14:paraId="3E49EF8B" w14:textId="77777777" w:rsidTr="00F523E1">
        <w:tc>
          <w:tcPr>
            <w:tcW w:w="3793" w:type="dxa"/>
            <w:gridSpan w:val="3"/>
          </w:tcPr>
          <w:p w14:paraId="5E41034A" w14:textId="77777777" w:rsidR="008D10BA" w:rsidRDefault="008D10BA" w:rsidP="00F523E1">
            <w:pPr>
              <w:widowControl w:val="0"/>
              <w:tabs>
                <w:tab w:val="left" w:pos="9834"/>
              </w:tabs>
              <w:spacing w:after="0"/>
            </w:pPr>
            <w:r>
              <w:rPr>
                <w:rFonts w:ascii="Times New Roman" w:hAnsi="Times New Roman"/>
                <w:lang w:eastAsia="ru-RU"/>
              </w:rPr>
              <w:t>Контактное лицо (ФИО)</w:t>
            </w:r>
          </w:p>
        </w:tc>
        <w:tc>
          <w:tcPr>
            <w:tcW w:w="6408" w:type="dxa"/>
            <w:gridSpan w:val="4"/>
          </w:tcPr>
          <w:p w14:paraId="7F280B64" w14:textId="77777777" w:rsidR="008D10BA" w:rsidRDefault="008D10BA" w:rsidP="00F523E1">
            <w:pPr>
              <w:spacing w:after="0"/>
              <w:rPr>
                <w:rFonts w:ascii="Times New Roman" w:hAnsi="Times New Roman"/>
                <w:b/>
                <w:lang w:eastAsia="ru-RU"/>
              </w:rPr>
            </w:pPr>
          </w:p>
        </w:tc>
      </w:tr>
      <w:tr w:rsidR="008D10BA" w14:paraId="69CDAEB4" w14:textId="77777777" w:rsidTr="00F523E1">
        <w:tc>
          <w:tcPr>
            <w:tcW w:w="3793" w:type="dxa"/>
            <w:gridSpan w:val="3"/>
          </w:tcPr>
          <w:p w14:paraId="357776D9" w14:textId="77777777" w:rsidR="008D10BA" w:rsidRDefault="008D10BA" w:rsidP="00F523E1">
            <w:pPr>
              <w:spacing w:after="0"/>
              <w:rPr>
                <w:rFonts w:ascii="Times New Roman" w:hAnsi="Times New Roman"/>
                <w:b/>
                <w:lang w:eastAsia="ru-RU"/>
              </w:rPr>
            </w:pPr>
            <w:r>
              <w:rPr>
                <w:rFonts w:ascii="Times New Roman" w:hAnsi="Times New Roman"/>
                <w:lang w:eastAsia="ru-RU"/>
              </w:rPr>
              <w:t>Контактный телефон</w:t>
            </w:r>
          </w:p>
        </w:tc>
        <w:tc>
          <w:tcPr>
            <w:tcW w:w="6408" w:type="dxa"/>
            <w:gridSpan w:val="4"/>
          </w:tcPr>
          <w:p w14:paraId="43172405" w14:textId="77777777" w:rsidR="008D10BA" w:rsidRDefault="008D10BA" w:rsidP="00F523E1">
            <w:pPr>
              <w:spacing w:after="0"/>
              <w:rPr>
                <w:rFonts w:ascii="Times New Roman" w:hAnsi="Times New Roman"/>
                <w:b/>
                <w:lang w:eastAsia="ru-RU"/>
              </w:rPr>
            </w:pPr>
          </w:p>
        </w:tc>
      </w:tr>
      <w:tr w:rsidR="008D10BA" w14:paraId="6F251036" w14:textId="77777777" w:rsidTr="00F523E1">
        <w:tc>
          <w:tcPr>
            <w:tcW w:w="10201" w:type="dxa"/>
            <w:gridSpan w:val="7"/>
          </w:tcPr>
          <w:p w14:paraId="12B415E5" w14:textId="77777777" w:rsidR="008D10BA" w:rsidRDefault="008D10BA" w:rsidP="00F523E1">
            <w:pPr>
              <w:snapToGrid w:val="0"/>
              <w:spacing w:after="0" w:line="240" w:lineRule="auto"/>
              <w:rPr>
                <w:rFonts w:ascii="Times New Roman" w:eastAsia="Times New Roman" w:hAnsi="Times New Roman"/>
                <w:sz w:val="24"/>
                <w:szCs w:val="24"/>
                <w:lang w:eastAsia="ru-RU"/>
              </w:rPr>
            </w:pPr>
            <w:r w:rsidRPr="00EA27A4">
              <w:rPr>
                <w:rFonts w:ascii="Times New Roman" w:eastAsia="Times New Roman" w:hAnsi="Times New Roman"/>
                <w:sz w:val="24"/>
                <w:szCs w:val="24"/>
                <w:lang w:eastAsia="ru-RU"/>
              </w:rPr>
              <w:t xml:space="preserve">Наименование комплексных услуг:* </w:t>
            </w:r>
          </w:p>
          <w:p w14:paraId="18346A6A" w14:textId="241FEC72" w:rsidR="00B94386" w:rsidRDefault="00B94386" w:rsidP="00A9154D">
            <w:pPr>
              <w:spacing w:after="0" w:line="240" w:lineRule="auto"/>
              <w:ind w:left="447"/>
              <w:rPr>
                <w:rFonts w:ascii="Times New Roman" w:hAnsi="Times New Roman"/>
                <w:b/>
                <w:bCs/>
              </w:rPr>
            </w:pPr>
            <w:r w:rsidRPr="00B94386">
              <w:rPr>
                <w:rFonts w:ascii="Times New Roman" w:hAnsi="Times New Roman"/>
                <w:b/>
                <w:bCs/>
                <w:sz w:val="32"/>
                <w:szCs w:val="32"/>
              </w:rPr>
              <w:t xml:space="preserve">□ </w:t>
            </w:r>
            <w:r w:rsidRPr="00B94386">
              <w:rPr>
                <w:rFonts w:ascii="Times New Roman" w:hAnsi="Times New Roman"/>
                <w:b/>
                <w:bCs/>
              </w:rPr>
              <w:t xml:space="preserve">1. </w:t>
            </w:r>
            <w:r w:rsidR="00A9154D" w:rsidRPr="00A9154D">
              <w:rPr>
                <w:rFonts w:ascii="Times New Roman" w:hAnsi="Times New Roman"/>
                <w:b/>
                <w:bCs/>
              </w:rPr>
              <w:t>Комплексная услуга по вопросу подключения к системе Честный знак и сервиса проверки выбытия маркированных товаров</w:t>
            </w:r>
          </w:p>
          <w:p w14:paraId="44F49B04" w14:textId="77777777" w:rsidR="00A9154D" w:rsidRPr="00AF17AD" w:rsidRDefault="00A9154D" w:rsidP="00A9154D">
            <w:pPr>
              <w:spacing w:after="0" w:line="240" w:lineRule="auto"/>
              <w:ind w:left="447"/>
              <w:rPr>
                <w:rFonts w:ascii="Times New Roman" w:eastAsia="Times New Roman" w:hAnsi="Times New Roman"/>
                <w:color w:val="000000"/>
                <w:sz w:val="24"/>
                <w:szCs w:val="24"/>
                <w:lang w:eastAsia="ru-RU"/>
              </w:rPr>
            </w:pPr>
            <w:r w:rsidRPr="00AF17AD">
              <w:rPr>
                <w:rFonts w:ascii="Times New Roman" w:eastAsia="Times New Roman" w:hAnsi="Times New Roman"/>
                <w:color w:val="000000"/>
                <w:sz w:val="24"/>
                <w:szCs w:val="24"/>
                <w:lang w:eastAsia="ru-RU"/>
              </w:rPr>
              <w:t>Консультация по работе с системой маркировки.</w:t>
            </w:r>
          </w:p>
          <w:p w14:paraId="76EBD0D3" w14:textId="77777777" w:rsidR="00A9154D" w:rsidRPr="00AF17AD" w:rsidRDefault="00A9154D" w:rsidP="00A9154D">
            <w:pPr>
              <w:spacing w:after="0" w:line="240" w:lineRule="auto"/>
              <w:ind w:left="447"/>
              <w:rPr>
                <w:rFonts w:ascii="Times New Roman" w:eastAsia="Times New Roman" w:hAnsi="Times New Roman"/>
                <w:color w:val="000000"/>
                <w:sz w:val="24"/>
                <w:szCs w:val="24"/>
                <w:lang w:eastAsia="ru-RU"/>
              </w:rPr>
            </w:pPr>
            <w:r w:rsidRPr="00AF17AD">
              <w:rPr>
                <w:rFonts w:ascii="Times New Roman" w:eastAsia="Times New Roman" w:hAnsi="Times New Roman"/>
                <w:color w:val="000000"/>
                <w:sz w:val="24"/>
                <w:szCs w:val="24"/>
                <w:lang w:eastAsia="ru-RU"/>
              </w:rPr>
              <w:t>Регистрация в системе маркировки «Честный знак».</w:t>
            </w:r>
          </w:p>
          <w:p w14:paraId="4FB72FD4" w14:textId="77777777" w:rsidR="00A9154D" w:rsidRPr="00AF17AD" w:rsidRDefault="00A9154D" w:rsidP="00A9154D">
            <w:pPr>
              <w:spacing w:after="0" w:line="240" w:lineRule="auto"/>
              <w:ind w:left="447"/>
              <w:rPr>
                <w:rFonts w:ascii="Times New Roman" w:eastAsia="Times New Roman" w:hAnsi="Times New Roman"/>
                <w:color w:val="000000"/>
                <w:sz w:val="24"/>
                <w:szCs w:val="24"/>
                <w:lang w:eastAsia="ru-RU"/>
              </w:rPr>
            </w:pPr>
            <w:r w:rsidRPr="00AF17AD">
              <w:rPr>
                <w:rFonts w:ascii="Times New Roman" w:eastAsia="Times New Roman" w:hAnsi="Times New Roman"/>
                <w:color w:val="000000"/>
                <w:sz w:val="24"/>
                <w:szCs w:val="24"/>
                <w:lang w:eastAsia="ru-RU"/>
              </w:rPr>
              <w:t>Подключение и настройка сервиса «Учет марок» с ключом ОФД для проверки выбытия маркированного товара и ошибок в чеке (предоставление лицензии на 12 месяцев).</w:t>
            </w:r>
          </w:p>
          <w:p w14:paraId="41B2B78D" w14:textId="77777777" w:rsidR="00A9154D" w:rsidRPr="00AF17AD" w:rsidRDefault="00A9154D" w:rsidP="00A9154D">
            <w:pPr>
              <w:spacing w:after="0" w:line="240" w:lineRule="auto"/>
              <w:ind w:left="447"/>
              <w:rPr>
                <w:rFonts w:ascii="Times New Roman" w:eastAsia="Times New Roman" w:hAnsi="Times New Roman"/>
                <w:color w:val="000000"/>
                <w:sz w:val="24"/>
                <w:szCs w:val="24"/>
                <w:lang w:eastAsia="ru-RU"/>
              </w:rPr>
            </w:pPr>
            <w:r w:rsidRPr="00AF17AD">
              <w:rPr>
                <w:rFonts w:ascii="Times New Roman" w:eastAsia="Times New Roman" w:hAnsi="Times New Roman"/>
                <w:color w:val="000000"/>
                <w:sz w:val="24"/>
                <w:szCs w:val="24"/>
                <w:lang w:eastAsia="ru-RU"/>
              </w:rPr>
              <w:t>Проверка формата фискальных данных и настроек программного обеспечения ККТ для работы с маркировкой в соответствии с новыми требованиями законодательства о контрольно-кассовой технике.</w:t>
            </w:r>
          </w:p>
          <w:p w14:paraId="00386668" w14:textId="77777777" w:rsidR="00A9154D" w:rsidRPr="00AF17AD" w:rsidRDefault="00A9154D" w:rsidP="00A9154D">
            <w:pPr>
              <w:spacing w:after="0" w:line="240" w:lineRule="auto"/>
              <w:ind w:left="447"/>
              <w:rPr>
                <w:rFonts w:ascii="Times New Roman" w:eastAsia="Times New Roman" w:hAnsi="Times New Roman"/>
                <w:color w:val="000000"/>
                <w:sz w:val="24"/>
                <w:szCs w:val="24"/>
                <w:lang w:eastAsia="ru-RU"/>
              </w:rPr>
            </w:pPr>
            <w:r w:rsidRPr="00AF17AD">
              <w:rPr>
                <w:rFonts w:ascii="Times New Roman" w:eastAsia="Times New Roman" w:hAnsi="Times New Roman"/>
                <w:color w:val="000000"/>
                <w:sz w:val="24"/>
                <w:szCs w:val="24"/>
                <w:lang w:eastAsia="ru-RU"/>
              </w:rPr>
              <w:t>Обучение по работе с сервисом (Формирование выписок с некорректными кодами, проверка кодов маркировки на корректность, статусы проверки кода маркировки в системе «Честный знак») и консультационное сопровождение в течение 1 года.</w:t>
            </w:r>
          </w:p>
          <w:p w14:paraId="5035D0F3" w14:textId="77777777" w:rsidR="00B94386" w:rsidRPr="00B94386" w:rsidRDefault="00B94386" w:rsidP="00A9154D">
            <w:pPr>
              <w:spacing w:after="0" w:line="240" w:lineRule="auto"/>
              <w:ind w:left="447"/>
              <w:rPr>
                <w:rFonts w:ascii="Times New Roman" w:hAnsi="Times New Roman"/>
                <w:sz w:val="16"/>
                <w:szCs w:val="16"/>
              </w:rPr>
            </w:pPr>
          </w:p>
          <w:p w14:paraId="5E3CDC68" w14:textId="41801D91" w:rsidR="00B94386" w:rsidRDefault="00B94386" w:rsidP="00A9154D">
            <w:pPr>
              <w:spacing w:after="0" w:line="240" w:lineRule="auto"/>
              <w:ind w:left="447"/>
              <w:rPr>
                <w:rFonts w:ascii="Times New Roman" w:hAnsi="Times New Roman"/>
                <w:b/>
                <w:bCs/>
              </w:rPr>
            </w:pPr>
            <w:r w:rsidRPr="00B94386">
              <w:rPr>
                <w:rFonts w:ascii="Times New Roman" w:hAnsi="Times New Roman"/>
                <w:b/>
                <w:bCs/>
                <w:sz w:val="32"/>
                <w:szCs w:val="32"/>
              </w:rPr>
              <w:t>□</w:t>
            </w:r>
            <w:r w:rsidRPr="00B94386">
              <w:rPr>
                <w:rFonts w:ascii="Times New Roman" w:hAnsi="Times New Roman"/>
                <w:b/>
                <w:bCs/>
              </w:rPr>
              <w:t xml:space="preserve"> 2. </w:t>
            </w:r>
            <w:r w:rsidR="00A9154D" w:rsidRPr="00A9154D">
              <w:rPr>
                <w:rFonts w:ascii="Times New Roman" w:hAnsi="Times New Roman"/>
                <w:b/>
                <w:bCs/>
              </w:rPr>
              <w:t>Комплексная услуга по вопросам установки и использования сервиса для ведения книги учета доходов и расходов (КУДиР) с автоматическим заполнением с использованием данных онлайн-кассы</w:t>
            </w:r>
          </w:p>
          <w:p w14:paraId="065F46EA" w14:textId="77777777" w:rsidR="00A9154D" w:rsidRPr="00462302" w:rsidRDefault="00A9154D" w:rsidP="00A9154D">
            <w:pPr>
              <w:spacing w:after="0" w:line="240" w:lineRule="auto"/>
              <w:ind w:left="447"/>
              <w:rPr>
                <w:rFonts w:ascii="Times New Roman" w:eastAsia="Times New Roman" w:hAnsi="Times New Roman"/>
                <w:color w:val="000000"/>
                <w:sz w:val="24"/>
                <w:szCs w:val="24"/>
                <w:lang w:eastAsia="ru-RU"/>
              </w:rPr>
            </w:pPr>
            <w:r w:rsidRPr="00462302">
              <w:rPr>
                <w:rFonts w:ascii="Times New Roman" w:eastAsia="Times New Roman" w:hAnsi="Times New Roman"/>
                <w:color w:val="000000"/>
                <w:sz w:val="24"/>
                <w:szCs w:val="24"/>
                <w:lang w:eastAsia="ru-RU"/>
              </w:rPr>
              <w:t>Консультация по вопросу соответствия требований законодательства.</w:t>
            </w:r>
          </w:p>
          <w:p w14:paraId="10303C74" w14:textId="77777777" w:rsidR="00A9154D" w:rsidRPr="00462302" w:rsidRDefault="00A9154D" w:rsidP="00A9154D">
            <w:pPr>
              <w:spacing w:after="0" w:line="240" w:lineRule="auto"/>
              <w:ind w:left="447"/>
              <w:rPr>
                <w:rFonts w:ascii="Times New Roman" w:eastAsia="Times New Roman" w:hAnsi="Times New Roman"/>
                <w:color w:val="000000"/>
                <w:sz w:val="24"/>
                <w:szCs w:val="24"/>
                <w:lang w:eastAsia="ru-RU"/>
              </w:rPr>
            </w:pPr>
            <w:r w:rsidRPr="00462302">
              <w:rPr>
                <w:rFonts w:ascii="Times New Roman" w:eastAsia="Times New Roman" w:hAnsi="Times New Roman"/>
                <w:color w:val="000000"/>
                <w:sz w:val="24"/>
                <w:szCs w:val="24"/>
                <w:lang w:eastAsia="ru-RU"/>
              </w:rPr>
              <w:t>Установка и настройка сервиса КУДиР (годовой тариф).</w:t>
            </w:r>
          </w:p>
          <w:p w14:paraId="258BDF85" w14:textId="77777777" w:rsidR="00A9154D" w:rsidRPr="00462302" w:rsidRDefault="00A9154D" w:rsidP="00A9154D">
            <w:pPr>
              <w:spacing w:after="0" w:line="240" w:lineRule="auto"/>
              <w:ind w:left="447"/>
              <w:rPr>
                <w:rFonts w:ascii="Times New Roman" w:eastAsia="Times New Roman" w:hAnsi="Times New Roman"/>
                <w:color w:val="000000"/>
                <w:sz w:val="24"/>
                <w:szCs w:val="24"/>
                <w:lang w:eastAsia="ru-RU"/>
              </w:rPr>
            </w:pPr>
            <w:r w:rsidRPr="00462302">
              <w:rPr>
                <w:rFonts w:ascii="Times New Roman" w:eastAsia="Times New Roman" w:hAnsi="Times New Roman"/>
                <w:color w:val="000000"/>
                <w:sz w:val="24"/>
                <w:szCs w:val="24"/>
                <w:lang w:eastAsia="ru-RU"/>
              </w:rPr>
              <w:t>Проверка исправности ККТ, проверка обязательных реквизитов чека.</w:t>
            </w:r>
          </w:p>
          <w:p w14:paraId="3F0CBE19" w14:textId="020ABFB2" w:rsidR="00A9154D" w:rsidRPr="00B94386" w:rsidRDefault="00A9154D" w:rsidP="00A9154D">
            <w:pPr>
              <w:spacing w:after="0" w:line="240" w:lineRule="auto"/>
              <w:ind w:left="447"/>
              <w:rPr>
                <w:rFonts w:ascii="Times New Roman" w:hAnsi="Times New Roman"/>
              </w:rPr>
            </w:pPr>
            <w:r w:rsidRPr="00462302">
              <w:rPr>
                <w:rFonts w:ascii="Times New Roman" w:eastAsia="Times New Roman" w:hAnsi="Times New Roman"/>
                <w:color w:val="000000"/>
                <w:sz w:val="24"/>
                <w:szCs w:val="24"/>
                <w:lang w:eastAsia="ru-RU"/>
              </w:rPr>
              <w:t>Обучение работе с электронным сервисом КУДиР, техническое сопровождение при работе с импортом банковских выписок в течение 1 года.</w:t>
            </w:r>
          </w:p>
          <w:p w14:paraId="623C6CE9" w14:textId="77777777" w:rsidR="00B94386" w:rsidRPr="00B94386" w:rsidRDefault="00B94386" w:rsidP="00A9154D">
            <w:pPr>
              <w:spacing w:after="0" w:line="240" w:lineRule="auto"/>
              <w:ind w:left="447"/>
              <w:rPr>
                <w:rFonts w:ascii="Times New Roman" w:hAnsi="Times New Roman"/>
                <w:b/>
                <w:bCs/>
                <w:sz w:val="16"/>
                <w:szCs w:val="16"/>
              </w:rPr>
            </w:pPr>
          </w:p>
          <w:p w14:paraId="67D3C43B" w14:textId="1314C892" w:rsidR="00B94386" w:rsidRDefault="00B94386" w:rsidP="00A9154D">
            <w:pPr>
              <w:spacing w:after="0" w:line="240" w:lineRule="auto"/>
              <w:ind w:left="447"/>
              <w:rPr>
                <w:rFonts w:ascii="Times New Roman" w:hAnsi="Times New Roman"/>
                <w:b/>
                <w:bCs/>
              </w:rPr>
            </w:pPr>
            <w:r w:rsidRPr="00B94386">
              <w:rPr>
                <w:rFonts w:ascii="Times New Roman" w:hAnsi="Times New Roman"/>
                <w:b/>
                <w:bCs/>
                <w:sz w:val="32"/>
                <w:szCs w:val="32"/>
              </w:rPr>
              <w:t xml:space="preserve">□ </w:t>
            </w:r>
            <w:r w:rsidRPr="00B94386">
              <w:rPr>
                <w:rFonts w:ascii="Times New Roman" w:hAnsi="Times New Roman"/>
                <w:b/>
                <w:bCs/>
              </w:rPr>
              <w:t xml:space="preserve">3. </w:t>
            </w:r>
            <w:r w:rsidR="00A9154D" w:rsidRPr="00A9154D">
              <w:rPr>
                <w:rFonts w:ascii="Times New Roman" w:hAnsi="Times New Roman"/>
                <w:b/>
                <w:bCs/>
              </w:rPr>
              <w:t>Комплексная услуга по вопросам применения контрольно-кассовой техники (ККТ)</w:t>
            </w:r>
          </w:p>
          <w:p w14:paraId="7C2D002E" w14:textId="77777777" w:rsidR="00A9154D" w:rsidRDefault="00A9154D" w:rsidP="00A9154D">
            <w:pPr>
              <w:spacing w:after="0" w:line="240" w:lineRule="auto"/>
              <w:ind w:left="447"/>
              <w:rPr>
                <w:rFonts w:ascii="Times New Roman" w:hAnsi="Times New Roman"/>
                <w:sz w:val="24"/>
                <w:szCs w:val="24"/>
              </w:rPr>
            </w:pPr>
            <w:r w:rsidRPr="00F947BD">
              <w:rPr>
                <w:rFonts w:ascii="Times New Roman" w:hAnsi="Times New Roman"/>
                <w:sz w:val="24"/>
                <w:szCs w:val="24"/>
              </w:rPr>
              <w:t xml:space="preserve">Регистрация ККТ в налоговой. </w:t>
            </w:r>
          </w:p>
          <w:p w14:paraId="32E7A1F7" w14:textId="7B3D5D30" w:rsidR="00A9154D" w:rsidRDefault="00A9154D" w:rsidP="00A9154D">
            <w:pPr>
              <w:spacing w:after="0" w:line="240" w:lineRule="auto"/>
              <w:ind w:left="447"/>
              <w:rPr>
                <w:rFonts w:ascii="Times New Roman" w:hAnsi="Times New Roman"/>
                <w:sz w:val="24"/>
                <w:szCs w:val="24"/>
              </w:rPr>
            </w:pPr>
            <w:r w:rsidRPr="00F947BD">
              <w:rPr>
                <w:rFonts w:ascii="Times New Roman" w:hAnsi="Times New Roman"/>
                <w:sz w:val="24"/>
                <w:szCs w:val="24"/>
              </w:rPr>
              <w:t xml:space="preserve">Подготовка ККТ к работе (создание личных кабинетов, настройка ПО под конкретный вид деятельности). </w:t>
            </w:r>
          </w:p>
          <w:p w14:paraId="2783F8E1" w14:textId="3EDCAD0D" w:rsidR="00A9154D" w:rsidRPr="00B94386" w:rsidRDefault="00A9154D" w:rsidP="00A9154D">
            <w:pPr>
              <w:spacing w:after="0" w:line="240" w:lineRule="auto"/>
              <w:ind w:left="447"/>
              <w:rPr>
                <w:rFonts w:ascii="Times New Roman" w:hAnsi="Times New Roman"/>
              </w:rPr>
            </w:pPr>
            <w:r w:rsidRPr="00F947BD">
              <w:rPr>
                <w:rFonts w:ascii="Times New Roman" w:hAnsi="Times New Roman"/>
                <w:sz w:val="24"/>
                <w:szCs w:val="24"/>
              </w:rPr>
              <w:t>Активация договора оператора фискальных данных - обучение работе с ККТ</w:t>
            </w:r>
          </w:p>
          <w:p w14:paraId="396C9F51" w14:textId="77777777" w:rsidR="00B94386" w:rsidRPr="00B94386" w:rsidRDefault="00B94386" w:rsidP="00A9154D">
            <w:pPr>
              <w:spacing w:after="0" w:line="240" w:lineRule="auto"/>
              <w:ind w:left="447"/>
              <w:rPr>
                <w:rFonts w:ascii="Times New Roman" w:hAnsi="Times New Roman"/>
                <w:sz w:val="16"/>
                <w:szCs w:val="16"/>
              </w:rPr>
            </w:pPr>
          </w:p>
          <w:p w14:paraId="671015E6" w14:textId="25EF2517" w:rsidR="001126C3" w:rsidRPr="00F22F55" w:rsidRDefault="008D10BA" w:rsidP="00F523E1">
            <w:pPr>
              <w:spacing w:after="0" w:line="240" w:lineRule="auto"/>
              <w:rPr>
                <w:rFonts w:ascii="Times New Roman" w:eastAsia="Times New Roman" w:hAnsi="Times New Roman"/>
                <w:lang w:eastAsia="ru-RU"/>
              </w:rPr>
            </w:pPr>
            <w:r w:rsidRPr="001126C3">
              <w:rPr>
                <w:rFonts w:ascii="Times New Roman" w:eastAsia="Times New Roman" w:hAnsi="Times New Roman"/>
                <w:lang w:eastAsia="ru-RU"/>
              </w:rPr>
              <w:t>*Из вышеуказанного перечня Услуг необходимо выбрать только одну Услугу, сделав отметку в пустом поле</w:t>
            </w:r>
          </w:p>
        </w:tc>
      </w:tr>
      <w:tr w:rsidR="008D10BA" w14:paraId="0528905A" w14:textId="77777777" w:rsidTr="00FE0E47">
        <w:tc>
          <w:tcPr>
            <w:tcW w:w="10201" w:type="dxa"/>
            <w:gridSpan w:val="7"/>
            <w:tcBorders>
              <w:bottom w:val="nil"/>
            </w:tcBorders>
          </w:tcPr>
          <w:p w14:paraId="7BEBEAE3" w14:textId="11FB4F32" w:rsidR="008D10BA" w:rsidRPr="0019328F" w:rsidRDefault="008D10BA" w:rsidP="00F523E1">
            <w:pPr>
              <w:pStyle w:val="af9"/>
              <w:widowControl w:val="0"/>
              <w:spacing w:after="0"/>
              <w:ind w:left="0"/>
              <w:jc w:val="both"/>
              <w:rPr>
                <w:rFonts w:ascii="Times New Roman" w:hAnsi="Times New Roman"/>
                <w:sz w:val="16"/>
                <w:szCs w:val="16"/>
              </w:rPr>
            </w:pPr>
            <w:r w:rsidRPr="0019328F">
              <w:rPr>
                <w:rFonts w:ascii="Times New Roman" w:hAnsi="Times New Roman"/>
                <w:sz w:val="16"/>
                <w:szCs w:val="16"/>
              </w:rPr>
              <w:t>Подтверждаю, что даю свое согласие АНО МФК «РРАПП» и</w:t>
            </w:r>
            <w:r>
              <w:rPr>
                <w:rFonts w:ascii="Times New Roman" w:hAnsi="Times New Roman"/>
                <w:sz w:val="16"/>
                <w:szCs w:val="16"/>
              </w:rPr>
              <w:t xml:space="preserve"> </w:t>
            </w:r>
            <w:r w:rsidR="00BB16F1">
              <w:rPr>
                <w:rFonts w:ascii="Times New Roman" w:hAnsi="Times New Roman"/>
                <w:sz w:val="16"/>
                <w:szCs w:val="16"/>
              </w:rPr>
              <w:t>____________________________</w:t>
            </w:r>
            <w:r w:rsidRPr="0019328F">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w:t>
            </w:r>
            <w:r w:rsidRPr="0019328F">
              <w:rPr>
                <w:rFonts w:ascii="Times New Roman" w:hAnsi="Times New Roman"/>
                <w:sz w:val="16"/>
                <w:szCs w:val="16"/>
              </w:rPr>
              <w:lastRenderedPageBreak/>
              <w:t>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rFonts w:ascii="Times New Roman" w:hAnsi="Times New Roman"/>
                <w:i/>
                <w:iCs/>
                <w:sz w:val="16"/>
                <w:szCs w:val="16"/>
              </w:rPr>
              <w:t xml:space="preserve">. </w:t>
            </w:r>
            <w:r w:rsidRPr="0019328F">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19328F">
              <w:rPr>
                <w:rFonts w:ascii="Times New Roman" w:hAnsi="Times New Roman"/>
                <w:sz w:val="16"/>
                <w:szCs w:val="16"/>
                <w:lang w:eastAsia="ru-RU"/>
              </w:rPr>
              <w:t>е-</w:t>
            </w:r>
            <w:r w:rsidRPr="0019328F">
              <w:rPr>
                <w:rFonts w:ascii="Times New Roman" w:hAnsi="Times New Roman"/>
                <w:sz w:val="16"/>
                <w:szCs w:val="16"/>
                <w:lang w:val="en-US" w:eastAsia="ru-RU"/>
              </w:rPr>
              <w:t>mail</w:t>
            </w:r>
            <w:r w:rsidRPr="0019328F">
              <w:rPr>
                <w:rFonts w:ascii="Times New Roman" w:hAnsi="Times New Roman"/>
                <w:sz w:val="16"/>
                <w:szCs w:val="16"/>
                <w:lang w:eastAsia="ru-RU"/>
              </w:rPr>
              <w:t xml:space="preserve"> адрес</w:t>
            </w:r>
            <w:r w:rsidRPr="0019328F">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249F0FA9" w14:textId="77777777" w:rsidR="008D10BA" w:rsidRDefault="008D10BA" w:rsidP="00F523E1">
            <w:pPr>
              <w:spacing w:after="0"/>
              <w:rPr>
                <w:rFonts w:ascii="Times New Roman" w:hAnsi="Times New Roman"/>
                <w:b/>
                <w:lang w:eastAsia="ru-RU"/>
              </w:rPr>
            </w:pPr>
            <w:r w:rsidRPr="0019328F">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tc>
      </w:tr>
      <w:tr w:rsidR="00FE0E47" w14:paraId="75BE9AC0" w14:textId="77777777" w:rsidTr="00FE0E47">
        <w:tc>
          <w:tcPr>
            <w:tcW w:w="959" w:type="dxa"/>
            <w:tcBorders>
              <w:top w:val="nil"/>
              <w:left w:val="single" w:sz="4" w:space="0" w:color="auto"/>
              <w:bottom w:val="single" w:sz="4" w:space="0" w:color="auto"/>
              <w:right w:val="nil"/>
            </w:tcBorders>
          </w:tcPr>
          <w:p w14:paraId="52199B6E" w14:textId="77777777" w:rsidR="00FE0E47" w:rsidRPr="009E1785" w:rsidRDefault="00FE0E47" w:rsidP="003D2009">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3B6CBA74" w14:textId="77777777" w:rsidR="00FE0E47" w:rsidRDefault="00FE0E47" w:rsidP="003D2009">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5539D8C5" w14:textId="77777777" w:rsidR="00FE0E47" w:rsidRDefault="00FE0E47" w:rsidP="003D2009">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273DD53C" w14:textId="77777777" w:rsidR="00FE0E47" w:rsidRDefault="00FE0E47" w:rsidP="003D2009">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0A2A2635" w14:textId="77777777" w:rsidR="00FE0E47" w:rsidRDefault="00FE0E47" w:rsidP="003D2009">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0E0876B4" w14:textId="77777777" w:rsidR="00FE0E47" w:rsidRDefault="00FE0E47" w:rsidP="003D2009">
            <w:pPr>
              <w:spacing w:after="0"/>
              <w:jc w:val="center"/>
              <w:rPr>
                <w:rFonts w:ascii="Times New Roman" w:hAnsi="Times New Roman"/>
                <w:bCs/>
                <w:lang w:eastAsia="ru-RU"/>
              </w:rPr>
            </w:pPr>
          </w:p>
        </w:tc>
      </w:tr>
    </w:tbl>
    <w:p w14:paraId="7F048FCF" w14:textId="77777777" w:rsidR="008D10BA" w:rsidRDefault="008D10BA" w:rsidP="008D10BA">
      <w:pPr>
        <w:jc w:val="center"/>
        <w:rPr>
          <w:rFonts w:ascii="Times New Roman" w:hAnsi="Times New Roman"/>
          <w:b/>
          <w:lang w:eastAsia="ru-RU"/>
        </w:rPr>
      </w:pPr>
    </w:p>
    <w:p w14:paraId="6D0DE3B8"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48E5FCDC"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организации)  ___________ ________________ __________________________</w:t>
      </w:r>
    </w:p>
    <w:p w14:paraId="3A2256DE"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26B5F69" w14:textId="77777777" w:rsidR="008D10BA" w:rsidRDefault="008D10BA" w:rsidP="008D10BA">
      <w:pPr>
        <w:spacing w:after="0" w:line="240" w:lineRule="auto"/>
        <w:rPr>
          <w:rFonts w:ascii="Times New Roman" w:eastAsia="Times New Roman" w:hAnsi="Times New Roman"/>
          <w:bCs/>
          <w:sz w:val="24"/>
          <w:szCs w:val="24"/>
          <w:lang w:eastAsia="ru-RU"/>
        </w:rPr>
      </w:pPr>
    </w:p>
    <w:p w14:paraId="7C381409"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E6595C2" w14:textId="77777777" w:rsidR="008D10BA" w:rsidRDefault="008D10BA" w:rsidP="008D10BA">
      <w:pPr>
        <w:spacing w:after="0" w:line="240" w:lineRule="auto"/>
        <w:rPr>
          <w:rFonts w:ascii="Times New Roman" w:eastAsia="Times New Roman" w:hAnsi="Times New Roman"/>
          <w:bCs/>
          <w:sz w:val="24"/>
          <w:szCs w:val="24"/>
          <w:lang w:eastAsia="ru-RU"/>
        </w:rPr>
      </w:pPr>
    </w:p>
    <w:p w14:paraId="6A2EE9F2"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24D1EB24" w14:textId="77777777" w:rsidR="008D10BA" w:rsidRDefault="008D10BA" w:rsidP="008D10B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D5D8E7D" w14:textId="69303FB4" w:rsidR="008D10BA" w:rsidRDefault="008D10BA" w:rsidP="00B94386">
      <w:pPr>
        <w:pStyle w:val="afc"/>
        <w:rPr>
          <w:rFonts w:ascii="Times New Roman" w:hAnsi="Times New Roman"/>
          <w:sz w:val="24"/>
          <w:szCs w:val="24"/>
        </w:rPr>
      </w:pPr>
    </w:p>
    <w:bookmarkEnd w:id="1"/>
    <w:sectPr w:rsidR="008D10BA" w:rsidSect="00F22F55">
      <w:pgSz w:w="11907" w:h="16840"/>
      <w:pgMar w:top="709"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6A6E" w14:textId="77777777" w:rsidR="00BF3288" w:rsidRDefault="00BF3288">
      <w:pPr>
        <w:spacing w:line="240" w:lineRule="auto"/>
      </w:pPr>
      <w:r>
        <w:separator/>
      </w:r>
    </w:p>
  </w:endnote>
  <w:endnote w:type="continuationSeparator" w:id="0">
    <w:p w14:paraId="6E1426B2" w14:textId="77777777" w:rsidR="00BF3288" w:rsidRDefault="00BF3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18BA" w14:textId="77777777" w:rsidR="00BF3288" w:rsidRDefault="00BF3288">
      <w:pPr>
        <w:spacing w:after="0"/>
      </w:pPr>
      <w:r>
        <w:separator/>
      </w:r>
    </w:p>
  </w:footnote>
  <w:footnote w:type="continuationSeparator" w:id="0">
    <w:p w14:paraId="3432A52A" w14:textId="77777777" w:rsidR="00BF3288" w:rsidRDefault="00BF32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BF56C0"/>
    <w:multiLevelType w:val="hybridMultilevel"/>
    <w:tmpl w:val="E094395E"/>
    <w:lvl w:ilvl="0" w:tplc="5BD21240">
      <w:start w:val="1"/>
      <w:numFmt w:val="bullet"/>
      <w:lvlText w:val=""/>
      <w:lvlJc w:val="left"/>
      <w:pPr>
        <w:ind w:left="1145"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6005955">
    <w:abstractNumId w:val="0"/>
  </w:num>
  <w:num w:numId="2" w16cid:durableId="777214781">
    <w:abstractNumId w:val="3"/>
  </w:num>
  <w:num w:numId="3" w16cid:durableId="1288050629">
    <w:abstractNumId w:val="5"/>
  </w:num>
  <w:num w:numId="4" w16cid:durableId="37441318">
    <w:abstractNumId w:val="4"/>
  </w:num>
  <w:num w:numId="5" w16cid:durableId="655493549">
    <w:abstractNumId w:val="1"/>
  </w:num>
  <w:num w:numId="6" w16cid:durableId="130057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170"/>
    <w:rsid w:val="0004689D"/>
    <w:rsid w:val="000473FA"/>
    <w:rsid w:val="0004785A"/>
    <w:rsid w:val="0005201E"/>
    <w:rsid w:val="00053BE6"/>
    <w:rsid w:val="0005547E"/>
    <w:rsid w:val="000614C0"/>
    <w:rsid w:val="000622BF"/>
    <w:rsid w:val="00062785"/>
    <w:rsid w:val="00063318"/>
    <w:rsid w:val="00063FBF"/>
    <w:rsid w:val="000649E2"/>
    <w:rsid w:val="00065158"/>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3E4C"/>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6450"/>
    <w:rsid w:val="0010782D"/>
    <w:rsid w:val="0011031A"/>
    <w:rsid w:val="001119E2"/>
    <w:rsid w:val="00111CF7"/>
    <w:rsid w:val="001126C3"/>
    <w:rsid w:val="0011296F"/>
    <w:rsid w:val="0011342C"/>
    <w:rsid w:val="0011491C"/>
    <w:rsid w:val="001155CF"/>
    <w:rsid w:val="0011633E"/>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325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5732"/>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229"/>
    <w:rsid w:val="00451C42"/>
    <w:rsid w:val="00452522"/>
    <w:rsid w:val="00456C89"/>
    <w:rsid w:val="004625D7"/>
    <w:rsid w:val="004634AE"/>
    <w:rsid w:val="00463E04"/>
    <w:rsid w:val="0046455A"/>
    <w:rsid w:val="0046750D"/>
    <w:rsid w:val="00474780"/>
    <w:rsid w:val="00474EE4"/>
    <w:rsid w:val="004838A7"/>
    <w:rsid w:val="00486956"/>
    <w:rsid w:val="0049081C"/>
    <w:rsid w:val="004912F3"/>
    <w:rsid w:val="004938CA"/>
    <w:rsid w:val="00493CA2"/>
    <w:rsid w:val="00493CEF"/>
    <w:rsid w:val="00494F85"/>
    <w:rsid w:val="00495063"/>
    <w:rsid w:val="004954B5"/>
    <w:rsid w:val="00495EB2"/>
    <w:rsid w:val="00497321"/>
    <w:rsid w:val="004A1C6A"/>
    <w:rsid w:val="004A23B6"/>
    <w:rsid w:val="004A34C3"/>
    <w:rsid w:val="004A47B2"/>
    <w:rsid w:val="004B13F8"/>
    <w:rsid w:val="004B1C81"/>
    <w:rsid w:val="004B2BBA"/>
    <w:rsid w:val="004B4032"/>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119"/>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2114"/>
    <w:rsid w:val="00574620"/>
    <w:rsid w:val="005746FB"/>
    <w:rsid w:val="00576A7E"/>
    <w:rsid w:val="00577CB2"/>
    <w:rsid w:val="0058330C"/>
    <w:rsid w:val="0058379C"/>
    <w:rsid w:val="005845A8"/>
    <w:rsid w:val="00585AE3"/>
    <w:rsid w:val="00590A13"/>
    <w:rsid w:val="005930F0"/>
    <w:rsid w:val="005933D8"/>
    <w:rsid w:val="00594799"/>
    <w:rsid w:val="00594FF0"/>
    <w:rsid w:val="005959EA"/>
    <w:rsid w:val="00595AF9"/>
    <w:rsid w:val="00596D86"/>
    <w:rsid w:val="005A460A"/>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899"/>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262F5"/>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4BE2"/>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940"/>
    <w:rsid w:val="006E6E3F"/>
    <w:rsid w:val="006F25CB"/>
    <w:rsid w:val="006F31B9"/>
    <w:rsid w:val="006F34F7"/>
    <w:rsid w:val="006F493D"/>
    <w:rsid w:val="006F497A"/>
    <w:rsid w:val="006F58AC"/>
    <w:rsid w:val="006F6B7B"/>
    <w:rsid w:val="007009A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1BBE"/>
    <w:rsid w:val="007833BD"/>
    <w:rsid w:val="00786354"/>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0FB"/>
    <w:rsid w:val="007B43B6"/>
    <w:rsid w:val="007B4952"/>
    <w:rsid w:val="007B5E99"/>
    <w:rsid w:val="007B638C"/>
    <w:rsid w:val="007B7271"/>
    <w:rsid w:val="007C0E65"/>
    <w:rsid w:val="007C2205"/>
    <w:rsid w:val="007C2DA4"/>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B1B"/>
    <w:rsid w:val="00815F2E"/>
    <w:rsid w:val="0081655F"/>
    <w:rsid w:val="0082144B"/>
    <w:rsid w:val="00822EB0"/>
    <w:rsid w:val="008274CB"/>
    <w:rsid w:val="00827FEC"/>
    <w:rsid w:val="008308C9"/>
    <w:rsid w:val="0083187B"/>
    <w:rsid w:val="00832CFD"/>
    <w:rsid w:val="00832E4A"/>
    <w:rsid w:val="00834388"/>
    <w:rsid w:val="008349DD"/>
    <w:rsid w:val="008440ED"/>
    <w:rsid w:val="00844E2C"/>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053"/>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0BA"/>
    <w:rsid w:val="008D1719"/>
    <w:rsid w:val="008D2212"/>
    <w:rsid w:val="008D3A25"/>
    <w:rsid w:val="008D4463"/>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53726"/>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1785"/>
    <w:rsid w:val="009E2147"/>
    <w:rsid w:val="009E606C"/>
    <w:rsid w:val="009E65C3"/>
    <w:rsid w:val="009E67E7"/>
    <w:rsid w:val="009F09DC"/>
    <w:rsid w:val="009F0A3D"/>
    <w:rsid w:val="009F1834"/>
    <w:rsid w:val="009F2469"/>
    <w:rsid w:val="009F2A71"/>
    <w:rsid w:val="009F361F"/>
    <w:rsid w:val="009F3D8F"/>
    <w:rsid w:val="009F4D44"/>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4D"/>
    <w:rsid w:val="00A915AD"/>
    <w:rsid w:val="00A91BA5"/>
    <w:rsid w:val="00A9354C"/>
    <w:rsid w:val="00A93895"/>
    <w:rsid w:val="00A9563B"/>
    <w:rsid w:val="00A971EA"/>
    <w:rsid w:val="00AA0449"/>
    <w:rsid w:val="00AA053E"/>
    <w:rsid w:val="00AA0A4A"/>
    <w:rsid w:val="00AA29FC"/>
    <w:rsid w:val="00AA4FF8"/>
    <w:rsid w:val="00AA7542"/>
    <w:rsid w:val="00AB04C5"/>
    <w:rsid w:val="00AB14AC"/>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6C20"/>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4386"/>
    <w:rsid w:val="00B9628B"/>
    <w:rsid w:val="00B96BC0"/>
    <w:rsid w:val="00B9787E"/>
    <w:rsid w:val="00B97DD1"/>
    <w:rsid w:val="00B97F7B"/>
    <w:rsid w:val="00BA04C2"/>
    <w:rsid w:val="00BA33E5"/>
    <w:rsid w:val="00BA5C36"/>
    <w:rsid w:val="00BB1274"/>
    <w:rsid w:val="00BB16F1"/>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288"/>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7F52"/>
    <w:rsid w:val="00C30010"/>
    <w:rsid w:val="00C303F5"/>
    <w:rsid w:val="00C30E40"/>
    <w:rsid w:val="00C321F8"/>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79F"/>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A68D2"/>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02DC"/>
    <w:rsid w:val="00D51C2A"/>
    <w:rsid w:val="00D533F4"/>
    <w:rsid w:val="00D53A8F"/>
    <w:rsid w:val="00D56D94"/>
    <w:rsid w:val="00D575E9"/>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82C3F"/>
    <w:rsid w:val="00D83338"/>
    <w:rsid w:val="00D84AD0"/>
    <w:rsid w:val="00D84E93"/>
    <w:rsid w:val="00D84F72"/>
    <w:rsid w:val="00D90156"/>
    <w:rsid w:val="00D90F81"/>
    <w:rsid w:val="00D93317"/>
    <w:rsid w:val="00D94C41"/>
    <w:rsid w:val="00D97914"/>
    <w:rsid w:val="00DA0ECF"/>
    <w:rsid w:val="00DA3EED"/>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0F26"/>
    <w:rsid w:val="00E747C0"/>
    <w:rsid w:val="00E80DB3"/>
    <w:rsid w:val="00E834F0"/>
    <w:rsid w:val="00E8368F"/>
    <w:rsid w:val="00E86CC8"/>
    <w:rsid w:val="00E8793F"/>
    <w:rsid w:val="00E90532"/>
    <w:rsid w:val="00E90BBF"/>
    <w:rsid w:val="00E926E4"/>
    <w:rsid w:val="00E9273D"/>
    <w:rsid w:val="00E951E5"/>
    <w:rsid w:val="00E954A3"/>
    <w:rsid w:val="00E97236"/>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107B4"/>
    <w:rsid w:val="00F11AAF"/>
    <w:rsid w:val="00F14755"/>
    <w:rsid w:val="00F14CE4"/>
    <w:rsid w:val="00F155BF"/>
    <w:rsid w:val="00F15736"/>
    <w:rsid w:val="00F16C2A"/>
    <w:rsid w:val="00F17903"/>
    <w:rsid w:val="00F1795D"/>
    <w:rsid w:val="00F20D80"/>
    <w:rsid w:val="00F22F55"/>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46BDC"/>
    <w:rsid w:val="00F512D3"/>
    <w:rsid w:val="00F54AD3"/>
    <w:rsid w:val="00F56BCA"/>
    <w:rsid w:val="00F56C62"/>
    <w:rsid w:val="00F5751F"/>
    <w:rsid w:val="00F612B4"/>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4EC"/>
    <w:rsid w:val="00FA2E05"/>
    <w:rsid w:val="00FA401A"/>
    <w:rsid w:val="00FA4FCE"/>
    <w:rsid w:val="00FA585B"/>
    <w:rsid w:val="00FA61BC"/>
    <w:rsid w:val="00FA61CB"/>
    <w:rsid w:val="00FA7064"/>
    <w:rsid w:val="00FA7E04"/>
    <w:rsid w:val="00FB0CC1"/>
    <w:rsid w:val="00FB1CA6"/>
    <w:rsid w:val="00FB1D0B"/>
    <w:rsid w:val="00FB442B"/>
    <w:rsid w:val="00FB57CC"/>
    <w:rsid w:val="00FB58C8"/>
    <w:rsid w:val="00FB69A3"/>
    <w:rsid w:val="00FB6C61"/>
    <w:rsid w:val="00FC10B2"/>
    <w:rsid w:val="00FC11C7"/>
    <w:rsid w:val="00FC2F68"/>
    <w:rsid w:val="00FC57D6"/>
    <w:rsid w:val="00FD1F6D"/>
    <w:rsid w:val="00FD6298"/>
    <w:rsid w:val="00FD6D91"/>
    <w:rsid w:val="00FD743D"/>
    <w:rsid w:val="00FE00B5"/>
    <w:rsid w:val="00FE0E47"/>
    <w:rsid w:val="00FE2ACE"/>
    <w:rsid w:val="00FE2D14"/>
    <w:rsid w:val="00FE3B5C"/>
    <w:rsid w:val="00FE4C8A"/>
    <w:rsid w:val="00FE557E"/>
    <w:rsid w:val="00FE5ED0"/>
    <w:rsid w:val="00FE612C"/>
    <w:rsid w:val="00FE7D11"/>
    <w:rsid w:val="00FF0073"/>
    <w:rsid w:val="00FF08B0"/>
    <w:rsid w:val="00FF1E31"/>
    <w:rsid w:val="00FF3047"/>
    <w:rsid w:val="00FF5DF1"/>
    <w:rsid w:val="118E03EC"/>
    <w:rsid w:val="500C1D55"/>
    <w:rsid w:val="67204FE7"/>
    <w:rsid w:val="753C39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EB59"/>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sz w:val="18"/>
      <w:szCs w:val="18"/>
    </w:rPr>
  </w:style>
  <w:style w:type="paragraph" w:styleId="a5">
    <w:name w:val="Body Text"/>
    <w:basedOn w:val="a"/>
    <w:link w:val="a6"/>
    <w:uiPriority w:val="99"/>
    <w:unhideWhenUsed/>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pPr>
      <w:tabs>
        <w:tab w:val="center" w:pos="4677"/>
        <w:tab w:val="right" w:pos="9355"/>
      </w:tabs>
      <w:spacing w:after="0" w:line="240" w:lineRule="auto"/>
    </w:pPr>
    <w:rPr>
      <w:sz w:val="20"/>
      <w:szCs w:val="20"/>
    </w:rPr>
  </w:style>
  <w:style w:type="character" w:styleId="af">
    <w:name w:val="footnote reference"/>
    <w:basedOn w:val="a0"/>
    <w:uiPriority w:val="99"/>
    <w:semiHidden/>
    <w:unhideWhenUsed/>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style>
  <w:style w:type="paragraph" w:customStyle="1" w:styleId="32">
    <w:name w:val="Основной текст с отступом 32"/>
    <w:basedOn w:val="a"/>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rPr>
      <w:color w:val="605E5C"/>
      <w:shd w:val="clear" w:color="auto" w:fill="E1DFDD"/>
    </w:rPr>
  </w:style>
  <w:style w:type="table" w:customStyle="1" w:styleId="13">
    <w:name w:val="Сетка таблицы1"/>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character" w:customStyle="1" w:styleId="afa">
    <w:name w:val="Абзац списка Знак"/>
    <w:basedOn w:val="a0"/>
    <w:link w:val="af9"/>
    <w:uiPriority w:val="34"/>
    <w:qFormat/>
    <w:rsid w:val="008D10B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E65B-3FC3-4AC0-8E73-008550C874D4}">
  <ds:schemaRefs>
    <ds:schemaRef ds:uri="http://schemas.openxmlformats.org/officeDocument/2006/bibliography"/>
  </ds:schemaRefs>
</ds:datastoreItem>
</file>

<file path=customXml/itemProps2.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24</cp:revision>
  <cp:lastPrinted>2023-01-23T09:40:00Z</cp:lastPrinted>
  <dcterms:created xsi:type="dcterms:W3CDTF">2023-03-22T06:09:00Z</dcterms:created>
  <dcterms:modified xsi:type="dcterms:W3CDTF">2024-02-09T07:45:00Z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EFCCD8F1B4854BA48FCE15361F0B5696</vt:lpwstr>
  </property>
</Properties>
</file>